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331E" w14:textId="36675DB8" w:rsidR="0066073A" w:rsidRDefault="00BF07EF">
      <w:pPr>
        <w:rPr>
          <w:sz w:val="32"/>
          <w:szCs w:val="32"/>
        </w:rPr>
      </w:pPr>
      <w:r>
        <w:rPr>
          <w:sz w:val="32"/>
          <w:szCs w:val="32"/>
        </w:rPr>
        <w:t>Given no place</w:t>
      </w:r>
    </w:p>
    <w:p w14:paraId="36833310" w14:textId="3EC46733" w:rsidR="00BF07EF" w:rsidRDefault="00BF07EF">
      <w:pPr>
        <w:rPr>
          <w:sz w:val="32"/>
          <w:szCs w:val="32"/>
        </w:rPr>
      </w:pPr>
      <w:r>
        <w:rPr>
          <w:sz w:val="32"/>
          <w:szCs w:val="32"/>
        </w:rPr>
        <w:t>Ephesians 4: 27 nkjv</w:t>
      </w:r>
    </w:p>
    <w:p w14:paraId="2D5CB843" w14:textId="6E7D57A2" w:rsidR="00BF07EF" w:rsidRDefault="00BF07EF">
      <w:pPr>
        <w:rPr>
          <w:sz w:val="32"/>
          <w:szCs w:val="32"/>
        </w:rPr>
      </w:pPr>
      <w:r w:rsidRPr="00BF07EF">
        <w:rPr>
          <w:sz w:val="32"/>
          <w:szCs w:val="32"/>
          <w:vertAlign w:val="superscript"/>
        </w:rPr>
        <w:t>27 </w:t>
      </w:r>
      <w:r w:rsidRPr="00BF07EF">
        <w:rPr>
          <w:sz w:val="32"/>
          <w:szCs w:val="32"/>
        </w:rPr>
        <w:t>nor give place to the devil.</w:t>
      </w:r>
    </w:p>
    <w:p w14:paraId="5997CB93" w14:textId="56D93D42" w:rsidR="00BF07EF" w:rsidRDefault="00BF07EF">
      <w:pPr>
        <w:rPr>
          <w:sz w:val="32"/>
          <w:szCs w:val="32"/>
        </w:rPr>
      </w:pPr>
      <w:r>
        <w:rPr>
          <w:sz w:val="32"/>
          <w:szCs w:val="32"/>
        </w:rPr>
        <w:t>What happens when you give the devil no place to enter your life. When you give him nothing, when you will not sin as he would have you to.</w:t>
      </w:r>
    </w:p>
    <w:p w14:paraId="670FE4CB" w14:textId="40414C58" w:rsidR="00BF07EF" w:rsidRPr="00024F40" w:rsidRDefault="00BF07EF">
      <w:pPr>
        <w:rPr>
          <w:b/>
          <w:bCs/>
          <w:sz w:val="32"/>
          <w:szCs w:val="32"/>
        </w:rPr>
      </w:pPr>
      <w:r w:rsidRPr="00024F40">
        <w:rPr>
          <w:b/>
          <w:bCs/>
          <w:sz w:val="32"/>
          <w:szCs w:val="32"/>
        </w:rPr>
        <w:t xml:space="preserve">What happens when you don’t yield your mind to his devices. </w:t>
      </w:r>
    </w:p>
    <w:p w14:paraId="241A9E78" w14:textId="68AC9CF4" w:rsidR="00BF07EF" w:rsidRDefault="00BF07EF">
      <w:pPr>
        <w:rPr>
          <w:sz w:val="32"/>
          <w:szCs w:val="32"/>
        </w:rPr>
      </w:pPr>
      <w:r>
        <w:rPr>
          <w:sz w:val="32"/>
          <w:szCs w:val="32"/>
        </w:rPr>
        <w:t>The devil knows what turns you on, he’s practiced on you all your life, I’m not giving him credit for nothing, but he knows your appetite.</w:t>
      </w:r>
    </w:p>
    <w:p w14:paraId="2DB6599B" w14:textId="30C1A03D" w:rsidR="00BF07EF" w:rsidRDefault="00BF07EF" w:rsidP="00BF07EF">
      <w:pPr>
        <w:rPr>
          <w:sz w:val="32"/>
          <w:szCs w:val="32"/>
        </w:rPr>
      </w:pPr>
      <w:r>
        <w:rPr>
          <w:sz w:val="32"/>
          <w:szCs w:val="32"/>
        </w:rPr>
        <w:t xml:space="preserve">James </w:t>
      </w:r>
      <w:proofErr w:type="gramStart"/>
      <w:r>
        <w:rPr>
          <w:sz w:val="32"/>
          <w:szCs w:val="32"/>
        </w:rPr>
        <w:t xml:space="preserve">4:7 </w:t>
      </w:r>
      <w:r w:rsidRPr="00BF07EF">
        <w:rPr>
          <w:sz w:val="32"/>
          <w:szCs w:val="32"/>
          <w:vertAlign w:val="superscript"/>
        </w:rPr>
        <w:t> </w:t>
      </w:r>
      <w:r w:rsidRPr="00BF07EF">
        <w:rPr>
          <w:sz w:val="32"/>
          <w:szCs w:val="32"/>
        </w:rPr>
        <w:t>Therefore</w:t>
      </w:r>
      <w:proofErr w:type="gramEnd"/>
      <w:r w:rsidRPr="00BF07EF">
        <w:rPr>
          <w:sz w:val="32"/>
          <w:szCs w:val="32"/>
        </w:rPr>
        <w:t xml:space="preserve"> submit to God.</w:t>
      </w:r>
      <w:r w:rsidRPr="00BF07EF">
        <w:rPr>
          <w:b/>
          <w:bCs/>
          <w:sz w:val="32"/>
          <w:szCs w:val="32"/>
        </w:rPr>
        <w:t xml:space="preserve"> Resist the devil and he will flee from you</w:t>
      </w:r>
      <w:r w:rsidRPr="00BF07EF">
        <w:rPr>
          <w:sz w:val="32"/>
          <w:szCs w:val="32"/>
        </w:rPr>
        <w:t xml:space="preserve">. </w:t>
      </w:r>
      <w:r w:rsidRPr="00BF07EF">
        <w:rPr>
          <w:sz w:val="32"/>
          <w:szCs w:val="32"/>
          <w:vertAlign w:val="superscript"/>
        </w:rPr>
        <w:t>8 </w:t>
      </w:r>
      <w:r w:rsidRPr="00BF07EF">
        <w:rPr>
          <w:sz w:val="32"/>
          <w:szCs w:val="32"/>
        </w:rPr>
        <w:t xml:space="preserve">Draw near to God and He will draw near to you. Cleanse </w:t>
      </w:r>
      <w:r w:rsidRPr="00BF07EF">
        <w:rPr>
          <w:i/>
          <w:iCs/>
          <w:sz w:val="32"/>
          <w:szCs w:val="32"/>
        </w:rPr>
        <w:t>your</w:t>
      </w:r>
      <w:r w:rsidRPr="00BF07EF">
        <w:rPr>
          <w:sz w:val="32"/>
          <w:szCs w:val="32"/>
        </w:rPr>
        <w:t xml:space="preserve"> hands, </w:t>
      </w:r>
      <w:r w:rsidRPr="00BF07EF">
        <w:rPr>
          <w:i/>
          <w:iCs/>
          <w:sz w:val="32"/>
          <w:szCs w:val="32"/>
        </w:rPr>
        <w:t>you</w:t>
      </w:r>
      <w:r w:rsidRPr="00BF07EF">
        <w:rPr>
          <w:sz w:val="32"/>
          <w:szCs w:val="32"/>
        </w:rPr>
        <w:t xml:space="preserve"> sinners; and purify </w:t>
      </w:r>
      <w:r w:rsidRPr="00BF07EF">
        <w:rPr>
          <w:i/>
          <w:iCs/>
          <w:sz w:val="32"/>
          <w:szCs w:val="32"/>
        </w:rPr>
        <w:t>your</w:t>
      </w:r>
      <w:r w:rsidRPr="00BF07EF">
        <w:rPr>
          <w:sz w:val="32"/>
          <w:szCs w:val="32"/>
        </w:rPr>
        <w:t xml:space="preserve"> hearts, </w:t>
      </w:r>
      <w:r w:rsidRPr="00BF07EF">
        <w:rPr>
          <w:i/>
          <w:iCs/>
          <w:sz w:val="32"/>
          <w:szCs w:val="32"/>
        </w:rPr>
        <w:t>you</w:t>
      </w:r>
      <w:r w:rsidRPr="00BF07EF">
        <w:rPr>
          <w:sz w:val="32"/>
          <w:szCs w:val="32"/>
        </w:rPr>
        <w:t xml:space="preserve"> double-minded. </w:t>
      </w:r>
      <w:r w:rsidRPr="00BF07EF">
        <w:rPr>
          <w:sz w:val="32"/>
          <w:szCs w:val="32"/>
          <w:vertAlign w:val="superscript"/>
        </w:rPr>
        <w:t>9 </w:t>
      </w:r>
      <w:r w:rsidRPr="00BF07EF">
        <w:rPr>
          <w:sz w:val="32"/>
          <w:szCs w:val="32"/>
        </w:rPr>
        <w:t xml:space="preserve">Lament and mourn and weep! Let your laughter be turned to mourning and </w:t>
      </w:r>
      <w:r w:rsidRPr="00BF07EF">
        <w:rPr>
          <w:i/>
          <w:iCs/>
          <w:sz w:val="32"/>
          <w:szCs w:val="32"/>
        </w:rPr>
        <w:t>your</w:t>
      </w:r>
      <w:r w:rsidRPr="00BF07EF">
        <w:rPr>
          <w:sz w:val="32"/>
          <w:szCs w:val="32"/>
        </w:rPr>
        <w:t xml:space="preserve"> joy to gloom. </w:t>
      </w:r>
      <w:r w:rsidRPr="00BF07EF">
        <w:rPr>
          <w:sz w:val="32"/>
          <w:szCs w:val="32"/>
          <w:vertAlign w:val="superscript"/>
        </w:rPr>
        <w:t>10 </w:t>
      </w:r>
      <w:r w:rsidRPr="00BF07EF">
        <w:rPr>
          <w:sz w:val="32"/>
          <w:szCs w:val="32"/>
        </w:rPr>
        <w:t>Humble yourselves in the sight of the Lord, and He will lift you up.</w:t>
      </w:r>
    </w:p>
    <w:p w14:paraId="0F2D0B45" w14:textId="2DAF60D9" w:rsidR="00BF07EF" w:rsidRPr="00024F40" w:rsidRDefault="00BF07EF" w:rsidP="00BF07EF">
      <w:pPr>
        <w:rPr>
          <w:b/>
          <w:bCs/>
          <w:sz w:val="32"/>
          <w:szCs w:val="32"/>
        </w:rPr>
      </w:pPr>
      <w:r w:rsidRPr="00024F40">
        <w:rPr>
          <w:b/>
          <w:bCs/>
          <w:sz w:val="32"/>
          <w:szCs w:val="32"/>
        </w:rPr>
        <w:t xml:space="preserve">You are the temple of the Holy Ghost </w:t>
      </w:r>
    </w:p>
    <w:p w14:paraId="3C232665" w14:textId="4E732032" w:rsidR="00BF07EF" w:rsidRDefault="00024F40" w:rsidP="00BF07EF">
      <w:pPr>
        <w:rPr>
          <w:sz w:val="32"/>
          <w:szCs w:val="32"/>
        </w:rPr>
      </w:pPr>
      <w:r>
        <w:rPr>
          <w:sz w:val="32"/>
          <w:szCs w:val="32"/>
        </w:rPr>
        <w:t xml:space="preserve">1Cor 6: </w:t>
      </w:r>
      <w:r w:rsidRPr="00024F40">
        <w:rPr>
          <w:sz w:val="32"/>
          <w:szCs w:val="32"/>
          <w:vertAlign w:val="superscript"/>
        </w:rPr>
        <w:t>19 </w:t>
      </w:r>
      <w:proofErr w:type="gramStart"/>
      <w:r>
        <w:rPr>
          <w:sz w:val="32"/>
          <w:szCs w:val="32"/>
        </w:rPr>
        <w:t xml:space="preserve">nkjv </w:t>
      </w:r>
      <w:r w:rsidRPr="00024F40">
        <w:rPr>
          <w:sz w:val="32"/>
          <w:szCs w:val="32"/>
        </w:rPr>
        <w:t xml:space="preserve"> do</w:t>
      </w:r>
      <w:proofErr w:type="gramEnd"/>
      <w:r w:rsidRPr="00024F40">
        <w:rPr>
          <w:sz w:val="32"/>
          <w:szCs w:val="32"/>
        </w:rPr>
        <w:t xml:space="preserve"> you not know that your body is the temple of the Holy Spirit </w:t>
      </w:r>
      <w:r w:rsidRPr="00024F40">
        <w:rPr>
          <w:i/>
          <w:iCs/>
          <w:sz w:val="32"/>
          <w:szCs w:val="32"/>
        </w:rPr>
        <w:t>who is</w:t>
      </w:r>
      <w:r w:rsidRPr="00024F40">
        <w:rPr>
          <w:sz w:val="32"/>
          <w:szCs w:val="32"/>
        </w:rPr>
        <w:t xml:space="preserve"> in you, whom you have from God, and you are not your own? </w:t>
      </w:r>
      <w:r w:rsidRPr="00024F40">
        <w:rPr>
          <w:sz w:val="32"/>
          <w:szCs w:val="32"/>
          <w:vertAlign w:val="superscript"/>
        </w:rPr>
        <w:t>20 </w:t>
      </w:r>
      <w:r w:rsidRPr="00024F40">
        <w:rPr>
          <w:sz w:val="32"/>
          <w:szCs w:val="32"/>
        </w:rPr>
        <w:t xml:space="preserve">For you were bought at a price; therefore glorify God in your body </w:t>
      </w:r>
      <w:r w:rsidRPr="00024F40">
        <w:rPr>
          <w:sz w:val="32"/>
          <w:szCs w:val="32"/>
          <w:vertAlign w:val="superscript"/>
        </w:rPr>
        <w:t>[</w:t>
      </w:r>
      <w:hyperlink r:id="rId4" w:anchor="fen-NKJV-28488g" w:tooltip="See footnote g" w:history="1">
        <w:r w:rsidRPr="00024F40">
          <w:rPr>
            <w:rStyle w:val="Hyperlink"/>
            <w:sz w:val="32"/>
            <w:szCs w:val="32"/>
            <w:vertAlign w:val="superscript"/>
          </w:rPr>
          <w:t>g</w:t>
        </w:r>
      </w:hyperlink>
      <w:r w:rsidRPr="00024F40">
        <w:rPr>
          <w:sz w:val="32"/>
          <w:szCs w:val="32"/>
          <w:vertAlign w:val="superscript"/>
        </w:rPr>
        <w:t>]</w:t>
      </w:r>
      <w:r w:rsidRPr="00024F40">
        <w:rPr>
          <w:sz w:val="32"/>
          <w:szCs w:val="32"/>
        </w:rPr>
        <w:t>and in your spirit, which are God’s.</w:t>
      </w:r>
    </w:p>
    <w:p w14:paraId="31A6EF76" w14:textId="5F502B47" w:rsidR="00024F40" w:rsidRPr="00024F40" w:rsidRDefault="00024F40" w:rsidP="00BF07EF">
      <w:pPr>
        <w:rPr>
          <w:b/>
          <w:bCs/>
          <w:sz w:val="32"/>
          <w:szCs w:val="32"/>
        </w:rPr>
      </w:pPr>
      <w:r w:rsidRPr="00024F40">
        <w:rPr>
          <w:b/>
          <w:bCs/>
          <w:sz w:val="32"/>
          <w:szCs w:val="32"/>
        </w:rPr>
        <w:t>When there is no place for the devil, there is more room for God.</w:t>
      </w:r>
    </w:p>
    <w:p w14:paraId="21993CC7" w14:textId="26D55D4B" w:rsidR="00024F40" w:rsidRDefault="00024F40" w:rsidP="00BF07EF">
      <w:pPr>
        <w:rPr>
          <w:sz w:val="32"/>
          <w:szCs w:val="32"/>
        </w:rPr>
      </w:pPr>
      <w:r>
        <w:rPr>
          <w:sz w:val="32"/>
          <w:szCs w:val="32"/>
        </w:rPr>
        <w:t>Drive him out, starve yourself to death, you cant stave the flesh to death you have to kill it. You can stave your self-life to death. The cross of Jesus will end the hunt of the flesh. Kill the old man, that old man you are. And all his antics.</w:t>
      </w:r>
    </w:p>
    <w:p w14:paraId="56464D63" w14:textId="77777777" w:rsidR="00024F40" w:rsidRPr="00BF07EF" w:rsidRDefault="00024F40" w:rsidP="00BF07EF">
      <w:pPr>
        <w:rPr>
          <w:sz w:val="32"/>
          <w:szCs w:val="32"/>
        </w:rPr>
      </w:pPr>
    </w:p>
    <w:p w14:paraId="51A5602F" w14:textId="77777777" w:rsidR="00024F40" w:rsidRPr="00024F40" w:rsidRDefault="00024F40" w:rsidP="00024F40">
      <w:pPr>
        <w:rPr>
          <w:b/>
          <w:bCs/>
          <w:sz w:val="32"/>
          <w:szCs w:val="32"/>
        </w:rPr>
      </w:pPr>
      <w:r w:rsidRPr="00024F40">
        <w:rPr>
          <w:b/>
          <w:bCs/>
          <w:sz w:val="32"/>
          <w:szCs w:val="32"/>
        </w:rPr>
        <w:lastRenderedPageBreak/>
        <w:t>Dead to Sin, Alive to God</w:t>
      </w:r>
    </w:p>
    <w:p w14:paraId="5067D326" w14:textId="77777777" w:rsidR="00024F40" w:rsidRPr="00024F40" w:rsidRDefault="00024F40" w:rsidP="00024F40">
      <w:pPr>
        <w:rPr>
          <w:sz w:val="32"/>
          <w:szCs w:val="32"/>
        </w:rPr>
      </w:pPr>
      <w:r w:rsidRPr="00024F40">
        <w:rPr>
          <w:sz w:val="32"/>
          <w:szCs w:val="32"/>
        </w:rPr>
        <w:t xml:space="preserve">6 What shall we say then? Shall we continue in sin that grace may abound? </w:t>
      </w:r>
      <w:r w:rsidRPr="00024F40">
        <w:rPr>
          <w:sz w:val="32"/>
          <w:szCs w:val="32"/>
          <w:vertAlign w:val="superscript"/>
        </w:rPr>
        <w:t>2 </w:t>
      </w:r>
      <w:r w:rsidRPr="00024F40">
        <w:rPr>
          <w:sz w:val="32"/>
          <w:szCs w:val="32"/>
        </w:rPr>
        <w:t xml:space="preserve">Certainly not! How shall we who died to sin live any longer in it? </w:t>
      </w:r>
      <w:r w:rsidRPr="00024F40">
        <w:rPr>
          <w:sz w:val="32"/>
          <w:szCs w:val="32"/>
          <w:vertAlign w:val="superscript"/>
        </w:rPr>
        <w:t>3 </w:t>
      </w:r>
      <w:r w:rsidRPr="00024F40">
        <w:rPr>
          <w:sz w:val="32"/>
          <w:szCs w:val="32"/>
        </w:rPr>
        <w:t xml:space="preserve">Or do you not know that as many of us as were baptized into Christ Jesus were baptized into His death? </w:t>
      </w:r>
      <w:r w:rsidRPr="00024F40">
        <w:rPr>
          <w:sz w:val="32"/>
          <w:szCs w:val="32"/>
          <w:vertAlign w:val="superscript"/>
        </w:rPr>
        <w:t>4 </w:t>
      </w:r>
      <w:r w:rsidRPr="00024F40">
        <w:rPr>
          <w:sz w:val="32"/>
          <w:szCs w:val="32"/>
        </w:rPr>
        <w:t>Therefore we were buried with Him through baptism into death, that just as Christ was raised from the dead by the glory of the Father, even so we also should walk in newness of life.</w:t>
      </w:r>
    </w:p>
    <w:p w14:paraId="3A1C3E1C" w14:textId="77777777" w:rsidR="00024F40" w:rsidRPr="00024F40" w:rsidRDefault="00024F40" w:rsidP="00024F40">
      <w:pPr>
        <w:rPr>
          <w:sz w:val="32"/>
          <w:szCs w:val="32"/>
        </w:rPr>
      </w:pPr>
      <w:r w:rsidRPr="00024F40">
        <w:rPr>
          <w:sz w:val="32"/>
          <w:szCs w:val="32"/>
          <w:vertAlign w:val="superscript"/>
        </w:rPr>
        <w:t>5 </w:t>
      </w:r>
      <w:r w:rsidRPr="00024F40">
        <w:rPr>
          <w:sz w:val="32"/>
          <w:szCs w:val="32"/>
        </w:rPr>
        <w:t xml:space="preserve">For if we have been united together in the likeness of His death, certainly we also shall be </w:t>
      </w:r>
      <w:r w:rsidRPr="00024F40">
        <w:rPr>
          <w:i/>
          <w:iCs/>
          <w:sz w:val="32"/>
          <w:szCs w:val="32"/>
        </w:rPr>
        <w:t>in the likeness</w:t>
      </w:r>
      <w:r w:rsidRPr="00024F40">
        <w:rPr>
          <w:sz w:val="32"/>
          <w:szCs w:val="32"/>
        </w:rPr>
        <w:t xml:space="preserve"> of </w:t>
      </w:r>
      <w:r w:rsidRPr="00024F40">
        <w:rPr>
          <w:i/>
          <w:iCs/>
          <w:sz w:val="32"/>
          <w:szCs w:val="32"/>
        </w:rPr>
        <w:t>His</w:t>
      </w:r>
      <w:r w:rsidRPr="00024F40">
        <w:rPr>
          <w:sz w:val="32"/>
          <w:szCs w:val="32"/>
        </w:rPr>
        <w:t xml:space="preserve"> resurrection, </w:t>
      </w:r>
      <w:r w:rsidRPr="00024F40">
        <w:rPr>
          <w:sz w:val="32"/>
          <w:szCs w:val="32"/>
          <w:vertAlign w:val="superscript"/>
        </w:rPr>
        <w:t>6 </w:t>
      </w:r>
      <w:r w:rsidRPr="00024F40">
        <w:rPr>
          <w:sz w:val="32"/>
          <w:szCs w:val="32"/>
        </w:rPr>
        <w:t xml:space="preserve">knowing this, that our old man was crucified with </w:t>
      </w:r>
      <w:r w:rsidRPr="00024F40">
        <w:rPr>
          <w:i/>
          <w:iCs/>
          <w:sz w:val="32"/>
          <w:szCs w:val="32"/>
        </w:rPr>
        <w:t>Him,</w:t>
      </w:r>
      <w:r w:rsidRPr="00024F40">
        <w:rPr>
          <w:sz w:val="32"/>
          <w:szCs w:val="32"/>
        </w:rPr>
        <w:t xml:space="preserve"> that the body of sin might be </w:t>
      </w:r>
      <w:r w:rsidRPr="00024F40">
        <w:rPr>
          <w:sz w:val="32"/>
          <w:szCs w:val="32"/>
          <w:vertAlign w:val="superscript"/>
        </w:rPr>
        <w:t>[</w:t>
      </w:r>
      <w:hyperlink r:id="rId5" w:anchor="fen-NKJV-28075a" w:tooltip="See footnote a" w:history="1">
        <w:r w:rsidRPr="00024F40">
          <w:rPr>
            <w:rStyle w:val="Hyperlink"/>
            <w:sz w:val="32"/>
            <w:szCs w:val="32"/>
            <w:vertAlign w:val="superscript"/>
          </w:rPr>
          <w:t>a</w:t>
        </w:r>
      </w:hyperlink>
      <w:r w:rsidRPr="00024F40">
        <w:rPr>
          <w:sz w:val="32"/>
          <w:szCs w:val="32"/>
          <w:vertAlign w:val="superscript"/>
        </w:rPr>
        <w:t>]</w:t>
      </w:r>
      <w:r w:rsidRPr="00024F40">
        <w:rPr>
          <w:sz w:val="32"/>
          <w:szCs w:val="32"/>
        </w:rPr>
        <w:t xml:space="preserve">done away with, that we should no longer be slaves of sin. </w:t>
      </w:r>
      <w:r w:rsidRPr="00024F40">
        <w:rPr>
          <w:sz w:val="32"/>
          <w:szCs w:val="32"/>
          <w:vertAlign w:val="superscript"/>
        </w:rPr>
        <w:t>7 </w:t>
      </w:r>
      <w:r w:rsidRPr="00024F40">
        <w:rPr>
          <w:sz w:val="32"/>
          <w:szCs w:val="32"/>
        </w:rPr>
        <w:t xml:space="preserve">For he who has died has been </w:t>
      </w:r>
      <w:r w:rsidRPr="00024F40">
        <w:rPr>
          <w:sz w:val="32"/>
          <w:szCs w:val="32"/>
          <w:vertAlign w:val="superscript"/>
        </w:rPr>
        <w:t>[</w:t>
      </w:r>
      <w:hyperlink r:id="rId6" w:anchor="fen-NKJV-28076b" w:tooltip="See footnote b" w:history="1">
        <w:r w:rsidRPr="00024F40">
          <w:rPr>
            <w:rStyle w:val="Hyperlink"/>
            <w:sz w:val="32"/>
            <w:szCs w:val="32"/>
            <w:vertAlign w:val="superscript"/>
          </w:rPr>
          <w:t>b</w:t>
        </w:r>
      </w:hyperlink>
      <w:r w:rsidRPr="00024F40">
        <w:rPr>
          <w:sz w:val="32"/>
          <w:szCs w:val="32"/>
          <w:vertAlign w:val="superscript"/>
        </w:rPr>
        <w:t>]</w:t>
      </w:r>
      <w:r w:rsidRPr="00024F40">
        <w:rPr>
          <w:sz w:val="32"/>
          <w:szCs w:val="32"/>
        </w:rPr>
        <w:t xml:space="preserve">freed from sin. </w:t>
      </w:r>
      <w:r w:rsidRPr="00024F40">
        <w:rPr>
          <w:sz w:val="32"/>
          <w:szCs w:val="32"/>
          <w:vertAlign w:val="superscript"/>
        </w:rPr>
        <w:t>8 </w:t>
      </w:r>
      <w:r w:rsidRPr="00024F40">
        <w:rPr>
          <w:sz w:val="32"/>
          <w:szCs w:val="32"/>
        </w:rPr>
        <w:t xml:space="preserve">Now if we died with Christ, we believe that we shall also live with Him, </w:t>
      </w:r>
      <w:r w:rsidRPr="00024F40">
        <w:rPr>
          <w:sz w:val="32"/>
          <w:szCs w:val="32"/>
          <w:vertAlign w:val="superscript"/>
        </w:rPr>
        <w:t>9 </w:t>
      </w:r>
      <w:r w:rsidRPr="00024F40">
        <w:rPr>
          <w:sz w:val="32"/>
          <w:szCs w:val="32"/>
        </w:rPr>
        <w:t xml:space="preserve">knowing that Christ, having been raised from the dead, dies no more. Death no longer has dominion over Him. </w:t>
      </w:r>
      <w:r w:rsidRPr="00024F40">
        <w:rPr>
          <w:sz w:val="32"/>
          <w:szCs w:val="32"/>
          <w:vertAlign w:val="superscript"/>
        </w:rPr>
        <w:t>10 </w:t>
      </w:r>
      <w:r w:rsidRPr="00024F40">
        <w:rPr>
          <w:sz w:val="32"/>
          <w:szCs w:val="32"/>
        </w:rPr>
        <w:t xml:space="preserve">For </w:t>
      </w:r>
      <w:r w:rsidRPr="00024F40">
        <w:rPr>
          <w:i/>
          <w:iCs/>
          <w:sz w:val="32"/>
          <w:szCs w:val="32"/>
        </w:rPr>
        <w:t>the death</w:t>
      </w:r>
      <w:r w:rsidRPr="00024F40">
        <w:rPr>
          <w:sz w:val="32"/>
          <w:szCs w:val="32"/>
        </w:rPr>
        <w:t xml:space="preserve"> that He died, He died to sin once for all; but </w:t>
      </w:r>
      <w:r w:rsidRPr="00024F40">
        <w:rPr>
          <w:i/>
          <w:iCs/>
          <w:sz w:val="32"/>
          <w:szCs w:val="32"/>
        </w:rPr>
        <w:t>the life</w:t>
      </w:r>
      <w:r w:rsidRPr="00024F40">
        <w:rPr>
          <w:sz w:val="32"/>
          <w:szCs w:val="32"/>
        </w:rPr>
        <w:t xml:space="preserve"> that He lives, He lives to God. </w:t>
      </w:r>
      <w:r w:rsidRPr="00024F40">
        <w:rPr>
          <w:sz w:val="32"/>
          <w:szCs w:val="32"/>
          <w:vertAlign w:val="superscript"/>
        </w:rPr>
        <w:t>11 </w:t>
      </w:r>
      <w:r w:rsidRPr="00024F40">
        <w:rPr>
          <w:sz w:val="32"/>
          <w:szCs w:val="32"/>
        </w:rPr>
        <w:t xml:space="preserve">Likewise you also, </w:t>
      </w:r>
      <w:r w:rsidRPr="00024F40">
        <w:rPr>
          <w:sz w:val="32"/>
          <w:szCs w:val="32"/>
          <w:vertAlign w:val="superscript"/>
        </w:rPr>
        <w:t>[</w:t>
      </w:r>
      <w:hyperlink r:id="rId7" w:anchor="fen-NKJV-28080c" w:tooltip="See footnote c" w:history="1">
        <w:r w:rsidRPr="00024F40">
          <w:rPr>
            <w:rStyle w:val="Hyperlink"/>
            <w:sz w:val="32"/>
            <w:szCs w:val="32"/>
            <w:vertAlign w:val="superscript"/>
          </w:rPr>
          <w:t>c</w:t>
        </w:r>
      </w:hyperlink>
      <w:r w:rsidRPr="00024F40">
        <w:rPr>
          <w:sz w:val="32"/>
          <w:szCs w:val="32"/>
          <w:vertAlign w:val="superscript"/>
        </w:rPr>
        <w:t>]</w:t>
      </w:r>
      <w:r w:rsidRPr="00024F40">
        <w:rPr>
          <w:sz w:val="32"/>
          <w:szCs w:val="32"/>
        </w:rPr>
        <w:t>reckon yourselves to be dead indeed to sin, but alive to God in Christ Jesus our Lord.</w:t>
      </w:r>
    </w:p>
    <w:p w14:paraId="688781D3" w14:textId="77777777" w:rsidR="00024F40" w:rsidRPr="00024F40" w:rsidRDefault="00024F40" w:rsidP="00024F40">
      <w:pPr>
        <w:rPr>
          <w:sz w:val="32"/>
          <w:szCs w:val="32"/>
        </w:rPr>
      </w:pPr>
      <w:r w:rsidRPr="00024F40">
        <w:rPr>
          <w:sz w:val="32"/>
          <w:szCs w:val="32"/>
          <w:vertAlign w:val="superscript"/>
        </w:rPr>
        <w:t>12 </w:t>
      </w:r>
      <w:r w:rsidRPr="00024F40">
        <w:rPr>
          <w:sz w:val="32"/>
          <w:szCs w:val="32"/>
        </w:rPr>
        <w:t xml:space="preserve">Therefore do not let sin reign in your mortal body, that you should obey it in its lusts. </w:t>
      </w:r>
      <w:r w:rsidRPr="00024F40">
        <w:rPr>
          <w:sz w:val="32"/>
          <w:szCs w:val="32"/>
          <w:vertAlign w:val="superscript"/>
        </w:rPr>
        <w:t>13 </w:t>
      </w:r>
      <w:r w:rsidRPr="00024F40">
        <w:rPr>
          <w:sz w:val="32"/>
          <w:szCs w:val="32"/>
        </w:rPr>
        <w:t xml:space="preserve">And do not present your members </w:t>
      </w:r>
      <w:r w:rsidRPr="00024F40">
        <w:rPr>
          <w:i/>
          <w:iCs/>
          <w:sz w:val="32"/>
          <w:szCs w:val="32"/>
        </w:rPr>
        <w:t>as</w:t>
      </w:r>
      <w:r w:rsidRPr="00024F40">
        <w:rPr>
          <w:sz w:val="32"/>
          <w:szCs w:val="32"/>
        </w:rPr>
        <w:t xml:space="preserve"> </w:t>
      </w:r>
      <w:r w:rsidRPr="00024F40">
        <w:rPr>
          <w:sz w:val="32"/>
          <w:szCs w:val="32"/>
          <w:vertAlign w:val="superscript"/>
        </w:rPr>
        <w:t>[</w:t>
      </w:r>
      <w:hyperlink r:id="rId8" w:anchor="fen-NKJV-28082d" w:tooltip="See footnote d" w:history="1">
        <w:r w:rsidRPr="00024F40">
          <w:rPr>
            <w:rStyle w:val="Hyperlink"/>
            <w:sz w:val="32"/>
            <w:szCs w:val="32"/>
            <w:vertAlign w:val="superscript"/>
          </w:rPr>
          <w:t>d</w:t>
        </w:r>
      </w:hyperlink>
      <w:r w:rsidRPr="00024F40">
        <w:rPr>
          <w:sz w:val="32"/>
          <w:szCs w:val="32"/>
          <w:vertAlign w:val="superscript"/>
        </w:rPr>
        <w:t>]</w:t>
      </w:r>
      <w:r w:rsidRPr="00024F40">
        <w:rPr>
          <w:sz w:val="32"/>
          <w:szCs w:val="32"/>
        </w:rPr>
        <w:t xml:space="preserve">instruments of unrighteousness to sin, but present yourselves to God as being alive from the dead, and your members </w:t>
      </w:r>
      <w:r w:rsidRPr="00024F40">
        <w:rPr>
          <w:i/>
          <w:iCs/>
          <w:sz w:val="32"/>
          <w:szCs w:val="32"/>
        </w:rPr>
        <w:t>as</w:t>
      </w:r>
      <w:r w:rsidRPr="00024F40">
        <w:rPr>
          <w:sz w:val="32"/>
          <w:szCs w:val="32"/>
        </w:rPr>
        <w:t xml:space="preserve"> instruments of righteousness to God. </w:t>
      </w:r>
      <w:r w:rsidRPr="00024F40">
        <w:rPr>
          <w:sz w:val="32"/>
          <w:szCs w:val="32"/>
          <w:vertAlign w:val="superscript"/>
        </w:rPr>
        <w:t>14 </w:t>
      </w:r>
      <w:r w:rsidRPr="00024F40">
        <w:rPr>
          <w:sz w:val="32"/>
          <w:szCs w:val="32"/>
        </w:rPr>
        <w:t>For sin shall not have dominion over you, for you are not under law but under grace.</w:t>
      </w:r>
    </w:p>
    <w:p w14:paraId="410E2C36" w14:textId="3598BD32" w:rsidR="00BF07EF" w:rsidRDefault="00024F40">
      <w:pPr>
        <w:rPr>
          <w:b/>
          <w:bCs/>
          <w:sz w:val="32"/>
          <w:szCs w:val="32"/>
        </w:rPr>
      </w:pPr>
      <w:r w:rsidRPr="00024F40">
        <w:rPr>
          <w:b/>
          <w:bCs/>
          <w:sz w:val="32"/>
          <w:szCs w:val="32"/>
        </w:rPr>
        <w:t>My heart belongs to Jesus</w:t>
      </w:r>
    </w:p>
    <w:p w14:paraId="3F9EE8A7" w14:textId="0B78A684" w:rsidR="00024F40" w:rsidRDefault="000158F9">
      <w:pPr>
        <w:rPr>
          <w:b/>
          <w:bCs/>
          <w:sz w:val="32"/>
          <w:szCs w:val="32"/>
        </w:rPr>
      </w:pPr>
      <w:r>
        <w:rPr>
          <w:b/>
          <w:bCs/>
          <w:sz w:val="32"/>
          <w:szCs w:val="32"/>
        </w:rPr>
        <w:t>Jesus said we are light in a dark world</w:t>
      </w:r>
    </w:p>
    <w:p w14:paraId="2B387FF1" w14:textId="77777777" w:rsidR="000158F9" w:rsidRPr="000158F9" w:rsidRDefault="000158F9" w:rsidP="000158F9">
      <w:pPr>
        <w:rPr>
          <w:sz w:val="32"/>
          <w:szCs w:val="32"/>
        </w:rPr>
      </w:pPr>
      <w:r w:rsidRPr="000158F9">
        <w:rPr>
          <w:sz w:val="32"/>
          <w:szCs w:val="32"/>
        </w:rPr>
        <w:lastRenderedPageBreak/>
        <w:t>Matthew 5:14-16</w:t>
      </w:r>
    </w:p>
    <w:p w14:paraId="31910A0F" w14:textId="77777777" w:rsidR="000158F9" w:rsidRPr="000158F9" w:rsidRDefault="000158F9" w:rsidP="000158F9">
      <w:pPr>
        <w:rPr>
          <w:sz w:val="32"/>
          <w:szCs w:val="32"/>
        </w:rPr>
      </w:pPr>
      <w:r w:rsidRPr="000158F9">
        <w:rPr>
          <w:sz w:val="32"/>
          <w:szCs w:val="32"/>
        </w:rPr>
        <w:t>New King James Version</w:t>
      </w:r>
    </w:p>
    <w:p w14:paraId="243B9C32" w14:textId="77777777" w:rsidR="000158F9" w:rsidRPr="000158F9" w:rsidRDefault="000158F9" w:rsidP="000158F9">
      <w:pPr>
        <w:rPr>
          <w:sz w:val="32"/>
          <w:szCs w:val="32"/>
        </w:rPr>
      </w:pPr>
      <w:r w:rsidRPr="000158F9">
        <w:rPr>
          <w:sz w:val="32"/>
          <w:szCs w:val="32"/>
          <w:vertAlign w:val="superscript"/>
        </w:rPr>
        <w:t>14 </w:t>
      </w:r>
      <w:r w:rsidRPr="000158F9">
        <w:rPr>
          <w:sz w:val="32"/>
          <w:szCs w:val="32"/>
        </w:rPr>
        <w:t xml:space="preserve">“You are the light of the world. A city that is set on a hill cannot be hidden. </w:t>
      </w:r>
      <w:r w:rsidRPr="000158F9">
        <w:rPr>
          <w:sz w:val="32"/>
          <w:szCs w:val="32"/>
          <w:vertAlign w:val="superscript"/>
        </w:rPr>
        <w:t>15 </w:t>
      </w:r>
      <w:r w:rsidRPr="000158F9">
        <w:rPr>
          <w:sz w:val="32"/>
          <w:szCs w:val="32"/>
        </w:rPr>
        <w:t xml:space="preserve">Nor do they light a lamp and put it under a basket, but on a lampstand, and it gives light to all </w:t>
      </w:r>
      <w:r w:rsidRPr="000158F9">
        <w:rPr>
          <w:i/>
          <w:iCs/>
          <w:sz w:val="32"/>
          <w:szCs w:val="32"/>
        </w:rPr>
        <w:t>who are</w:t>
      </w:r>
      <w:r w:rsidRPr="000158F9">
        <w:rPr>
          <w:sz w:val="32"/>
          <w:szCs w:val="32"/>
        </w:rPr>
        <w:t xml:space="preserve"> in the house. </w:t>
      </w:r>
      <w:r w:rsidRPr="000158F9">
        <w:rPr>
          <w:sz w:val="32"/>
          <w:szCs w:val="32"/>
          <w:vertAlign w:val="superscript"/>
        </w:rPr>
        <w:t>16 </w:t>
      </w:r>
      <w:r w:rsidRPr="000158F9">
        <w:rPr>
          <w:sz w:val="32"/>
          <w:szCs w:val="32"/>
        </w:rPr>
        <w:t>Let your light so shine before men, that they may see your good works and glorify your Father in heaven.</w:t>
      </w:r>
    </w:p>
    <w:p w14:paraId="2E98DC2A" w14:textId="7A2D7DFB" w:rsidR="000158F9" w:rsidRDefault="000158F9">
      <w:pPr>
        <w:rPr>
          <w:b/>
          <w:bCs/>
          <w:sz w:val="32"/>
          <w:szCs w:val="32"/>
        </w:rPr>
      </w:pPr>
      <w:r>
        <w:rPr>
          <w:b/>
          <w:bCs/>
          <w:sz w:val="32"/>
          <w:szCs w:val="32"/>
        </w:rPr>
        <w:t>Do you know what happens when the Holy Ghost moves into a soul</w:t>
      </w:r>
    </w:p>
    <w:p w14:paraId="3E46F321" w14:textId="3D9A509B" w:rsidR="000158F9" w:rsidRDefault="000158F9">
      <w:pPr>
        <w:rPr>
          <w:sz w:val="32"/>
          <w:szCs w:val="32"/>
        </w:rPr>
      </w:pPr>
      <w:r w:rsidRPr="000158F9">
        <w:rPr>
          <w:sz w:val="32"/>
          <w:szCs w:val="32"/>
        </w:rPr>
        <w:t xml:space="preserve">There is a violence the blood of Jesus </w:t>
      </w:r>
      <w:proofErr w:type="gramStart"/>
      <w:r w:rsidRPr="000158F9">
        <w:rPr>
          <w:sz w:val="32"/>
          <w:szCs w:val="32"/>
        </w:rPr>
        <w:t>brings,</w:t>
      </w:r>
      <w:proofErr w:type="gramEnd"/>
      <w:r w:rsidRPr="000158F9">
        <w:rPr>
          <w:sz w:val="32"/>
          <w:szCs w:val="32"/>
        </w:rPr>
        <w:t xml:space="preserve"> </w:t>
      </w:r>
      <w:r w:rsidRPr="000158F9">
        <w:rPr>
          <w:b/>
          <w:bCs/>
          <w:sz w:val="32"/>
          <w:szCs w:val="32"/>
        </w:rPr>
        <w:t>hell is evicted and heaven invades your heart</w:t>
      </w:r>
      <w:r w:rsidRPr="000158F9">
        <w:rPr>
          <w:sz w:val="32"/>
          <w:szCs w:val="32"/>
        </w:rPr>
        <w:t xml:space="preserve">. That mighty rushing wind begins to blow in your life. </w:t>
      </w:r>
    </w:p>
    <w:p w14:paraId="64131948" w14:textId="6625CB62" w:rsidR="000158F9" w:rsidRDefault="000158F9">
      <w:pPr>
        <w:rPr>
          <w:sz w:val="32"/>
          <w:szCs w:val="32"/>
        </w:rPr>
      </w:pPr>
      <w:r>
        <w:rPr>
          <w:sz w:val="32"/>
          <w:szCs w:val="32"/>
        </w:rPr>
        <w:t xml:space="preserve">In a moment you </w:t>
      </w:r>
      <w:proofErr w:type="gramStart"/>
      <w:r>
        <w:rPr>
          <w:sz w:val="32"/>
          <w:szCs w:val="32"/>
        </w:rPr>
        <w:t>was</w:t>
      </w:r>
      <w:proofErr w:type="gramEnd"/>
      <w:r>
        <w:rPr>
          <w:sz w:val="32"/>
          <w:szCs w:val="32"/>
        </w:rPr>
        <w:t xml:space="preserve"> lost on your way to hell, then in a moment your name is written in the book of life. </w:t>
      </w:r>
    </w:p>
    <w:p w14:paraId="52F850AF" w14:textId="7A44844D" w:rsidR="000158F9" w:rsidRDefault="000158F9">
      <w:pPr>
        <w:rPr>
          <w:sz w:val="32"/>
          <w:szCs w:val="32"/>
        </w:rPr>
      </w:pPr>
      <w:r>
        <w:rPr>
          <w:sz w:val="32"/>
          <w:szCs w:val="32"/>
        </w:rPr>
        <w:t xml:space="preserve">Heaven is alive in your soul, trust me when we see Jesus it will be in heaven, </w:t>
      </w:r>
      <w:r w:rsidR="00942CAE">
        <w:rPr>
          <w:sz w:val="32"/>
          <w:szCs w:val="32"/>
        </w:rPr>
        <w:t>Heaven will not be strange to us because we will have heaven in our soul, you will fit in. we are strangers in this world.</w:t>
      </w:r>
    </w:p>
    <w:p w14:paraId="31947EDA" w14:textId="12CD2AE9" w:rsidR="00942CAE" w:rsidRDefault="00942CAE">
      <w:pPr>
        <w:rPr>
          <w:sz w:val="32"/>
          <w:szCs w:val="32"/>
        </w:rPr>
      </w:pPr>
      <w:r w:rsidRPr="00942CAE">
        <w:rPr>
          <w:sz w:val="32"/>
          <w:szCs w:val="32"/>
        </w:rPr>
        <w:t xml:space="preserve">1 Peter 2:11, </w:t>
      </w:r>
      <w:proofErr w:type="gramStart"/>
      <w:r w:rsidRPr="00942CAE">
        <w:rPr>
          <w:sz w:val="32"/>
          <w:szCs w:val="32"/>
        </w:rPr>
        <w:t>KJV  Dearly</w:t>
      </w:r>
      <w:proofErr w:type="gramEnd"/>
      <w:r w:rsidRPr="00942CAE">
        <w:rPr>
          <w:sz w:val="32"/>
          <w:szCs w:val="32"/>
        </w:rPr>
        <w:t xml:space="preserve"> beloved, I beseech you as strangers and pilgrims [Amplified Bible: as aliens and strangers and exiles], abstain from fleshly lusts, which war against the soul.</w:t>
      </w:r>
    </w:p>
    <w:p w14:paraId="63F3D8ED" w14:textId="0BD8E863" w:rsidR="00942CAE" w:rsidRPr="00942CAE" w:rsidRDefault="00942CAE">
      <w:pPr>
        <w:rPr>
          <w:b/>
          <w:bCs/>
          <w:sz w:val="32"/>
          <w:szCs w:val="32"/>
        </w:rPr>
      </w:pPr>
      <w:r w:rsidRPr="00942CAE">
        <w:rPr>
          <w:b/>
          <w:bCs/>
          <w:sz w:val="32"/>
          <w:szCs w:val="32"/>
        </w:rPr>
        <w:t>Give the devil no place, and he will flee</w:t>
      </w:r>
    </w:p>
    <w:p w14:paraId="1B57D63D" w14:textId="00FC97AA" w:rsidR="00942CAE" w:rsidRPr="00942CAE" w:rsidRDefault="00942CAE">
      <w:pPr>
        <w:rPr>
          <w:b/>
          <w:bCs/>
          <w:sz w:val="32"/>
          <w:szCs w:val="32"/>
        </w:rPr>
      </w:pPr>
      <w:r w:rsidRPr="00942CAE">
        <w:rPr>
          <w:b/>
          <w:bCs/>
          <w:sz w:val="32"/>
          <w:szCs w:val="32"/>
        </w:rPr>
        <w:t>Give God a place and heaven will fill your soul</w:t>
      </w:r>
    </w:p>
    <w:sectPr w:rsidR="00942CAE" w:rsidRPr="00942CAE" w:rsidSect="0066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F07EF"/>
    <w:rsid w:val="000158F9"/>
    <w:rsid w:val="00024F40"/>
    <w:rsid w:val="0066073A"/>
    <w:rsid w:val="00942CAE"/>
    <w:rsid w:val="00BC6977"/>
    <w:rsid w:val="00BF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1498"/>
  <w15:chartTrackingRefBased/>
  <w15:docId w15:val="{4E738674-7728-4DD5-85CC-48D35AF2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77"/>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7EF"/>
    <w:rPr>
      <w:color w:val="0000FF" w:themeColor="hyperlink"/>
      <w:u w:val="single"/>
    </w:rPr>
  </w:style>
  <w:style w:type="character" w:styleId="UnresolvedMention">
    <w:name w:val="Unresolved Mention"/>
    <w:basedOn w:val="DefaultParagraphFont"/>
    <w:uiPriority w:val="99"/>
    <w:semiHidden/>
    <w:unhideWhenUsed/>
    <w:rsid w:val="00BF07EF"/>
    <w:rPr>
      <w:color w:val="605E5C"/>
      <w:shd w:val="clear" w:color="auto" w:fill="E1DFDD"/>
    </w:rPr>
  </w:style>
  <w:style w:type="paragraph" w:styleId="NormalWeb">
    <w:name w:val="Normal (Web)"/>
    <w:basedOn w:val="Normal"/>
    <w:uiPriority w:val="99"/>
    <w:semiHidden/>
    <w:unhideWhenUsed/>
    <w:rsid w:val="00BF07E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8651">
      <w:bodyDiv w:val="1"/>
      <w:marLeft w:val="0"/>
      <w:marRight w:val="0"/>
      <w:marTop w:val="0"/>
      <w:marBottom w:val="0"/>
      <w:divBdr>
        <w:top w:val="none" w:sz="0" w:space="0" w:color="auto"/>
        <w:left w:val="none" w:sz="0" w:space="0" w:color="auto"/>
        <w:bottom w:val="none" w:sz="0" w:space="0" w:color="auto"/>
        <w:right w:val="none" w:sz="0" w:space="0" w:color="auto"/>
      </w:divBdr>
      <w:divsChild>
        <w:div w:id="1189640603">
          <w:marLeft w:val="0"/>
          <w:marRight w:val="0"/>
          <w:marTop w:val="0"/>
          <w:marBottom w:val="0"/>
          <w:divBdr>
            <w:top w:val="none" w:sz="0" w:space="0" w:color="auto"/>
            <w:left w:val="none" w:sz="0" w:space="0" w:color="auto"/>
            <w:bottom w:val="none" w:sz="0" w:space="0" w:color="auto"/>
            <w:right w:val="none" w:sz="0" w:space="0" w:color="auto"/>
          </w:divBdr>
        </w:div>
        <w:div w:id="882669757">
          <w:marLeft w:val="0"/>
          <w:marRight w:val="0"/>
          <w:marTop w:val="0"/>
          <w:marBottom w:val="0"/>
          <w:divBdr>
            <w:top w:val="none" w:sz="0" w:space="0" w:color="auto"/>
            <w:left w:val="none" w:sz="0" w:space="0" w:color="auto"/>
            <w:bottom w:val="none" w:sz="0" w:space="0" w:color="auto"/>
            <w:right w:val="none" w:sz="0" w:space="0" w:color="auto"/>
          </w:divBdr>
          <w:divsChild>
            <w:div w:id="1231309337">
              <w:marLeft w:val="0"/>
              <w:marRight w:val="0"/>
              <w:marTop w:val="0"/>
              <w:marBottom w:val="0"/>
              <w:divBdr>
                <w:top w:val="none" w:sz="0" w:space="0" w:color="auto"/>
                <w:left w:val="none" w:sz="0" w:space="0" w:color="auto"/>
                <w:bottom w:val="none" w:sz="0" w:space="0" w:color="auto"/>
                <w:right w:val="none" w:sz="0" w:space="0" w:color="auto"/>
              </w:divBdr>
              <w:divsChild>
                <w:div w:id="1382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7562">
          <w:marLeft w:val="0"/>
          <w:marRight w:val="0"/>
          <w:marTop w:val="0"/>
          <w:marBottom w:val="0"/>
          <w:divBdr>
            <w:top w:val="none" w:sz="0" w:space="0" w:color="auto"/>
            <w:left w:val="none" w:sz="0" w:space="0" w:color="auto"/>
            <w:bottom w:val="none" w:sz="0" w:space="0" w:color="auto"/>
            <w:right w:val="none" w:sz="0" w:space="0" w:color="auto"/>
          </w:divBdr>
          <w:divsChild>
            <w:div w:id="893349050">
              <w:marLeft w:val="0"/>
              <w:marRight w:val="0"/>
              <w:marTop w:val="0"/>
              <w:marBottom w:val="0"/>
              <w:divBdr>
                <w:top w:val="none" w:sz="0" w:space="0" w:color="auto"/>
                <w:left w:val="none" w:sz="0" w:space="0" w:color="auto"/>
                <w:bottom w:val="none" w:sz="0" w:space="0" w:color="auto"/>
                <w:right w:val="none" w:sz="0" w:space="0" w:color="auto"/>
              </w:divBdr>
              <w:divsChild>
                <w:div w:id="1790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0689">
      <w:bodyDiv w:val="1"/>
      <w:marLeft w:val="0"/>
      <w:marRight w:val="0"/>
      <w:marTop w:val="0"/>
      <w:marBottom w:val="0"/>
      <w:divBdr>
        <w:top w:val="none" w:sz="0" w:space="0" w:color="auto"/>
        <w:left w:val="none" w:sz="0" w:space="0" w:color="auto"/>
        <w:bottom w:val="none" w:sz="0" w:space="0" w:color="auto"/>
        <w:right w:val="none" w:sz="0" w:space="0" w:color="auto"/>
      </w:divBdr>
    </w:div>
    <w:div w:id="20836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206&amp;version=NKJV" TargetMode="External"/><Relationship Id="rId3" Type="http://schemas.openxmlformats.org/officeDocument/2006/relationships/webSettings" Target="webSettings.xml"/><Relationship Id="rId7" Type="http://schemas.openxmlformats.org/officeDocument/2006/relationships/hyperlink" Target="https://www.biblegateway.com/passage/?search=Romans%206&amp;version=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omans%206&amp;version=NKJV" TargetMode="External"/><Relationship Id="rId5" Type="http://schemas.openxmlformats.org/officeDocument/2006/relationships/hyperlink" Target="https://www.biblegateway.com/passage/?search=Romans%206&amp;version=NKJV" TargetMode="External"/><Relationship Id="rId10" Type="http://schemas.openxmlformats.org/officeDocument/2006/relationships/theme" Target="theme/theme1.xml"/><Relationship Id="rId4" Type="http://schemas.openxmlformats.org/officeDocument/2006/relationships/hyperlink" Target="https://www.biblegateway.com/passage/?search=1%20Corinthians%206&amp;version=NKJ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RICHARDSON</dc:creator>
  <cp:keywords/>
  <dc:description/>
  <cp:lastModifiedBy>MIKE RICHARDSON</cp:lastModifiedBy>
  <cp:revision>1</cp:revision>
  <dcterms:created xsi:type="dcterms:W3CDTF">2023-01-04T07:20:00Z</dcterms:created>
  <dcterms:modified xsi:type="dcterms:W3CDTF">2023-01-04T07:59:00Z</dcterms:modified>
</cp:coreProperties>
</file>